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76" w:rsidRDefault="00D5105C" w:rsidP="00D5105C">
      <w:pPr>
        <w:jc w:val="center"/>
      </w:pPr>
      <w:r w:rsidRPr="00D5105C">
        <w:rPr>
          <w:noProof/>
        </w:rPr>
        <w:drawing>
          <wp:inline distT="0" distB="0" distL="0" distR="0">
            <wp:extent cx="5943600" cy="15716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5C" w:rsidRDefault="00D5105C" w:rsidP="00D5105C"/>
    <w:p w:rsidR="00D5105C" w:rsidRDefault="00D5105C" w:rsidP="00D5105C"/>
    <w:p w:rsidR="00D5105C" w:rsidRDefault="00D5105C" w:rsidP="00D5105C">
      <w:pPr>
        <w:pStyle w:val="Bodytext20"/>
        <w:shd w:val="clear" w:color="auto" w:fill="auto"/>
        <w:spacing w:before="0" w:after="240" w:line="240" w:lineRule="auto"/>
      </w:pPr>
      <w:r>
        <w:t>Dear Friend,</w:t>
      </w:r>
    </w:p>
    <w:p w:rsidR="00D5105C" w:rsidRDefault="00D5105C" w:rsidP="00D5105C">
      <w:pPr>
        <w:pStyle w:val="Bodytext20"/>
        <w:shd w:val="clear" w:color="auto" w:fill="auto"/>
        <w:spacing w:before="0" w:after="240" w:line="240" w:lineRule="auto"/>
        <w:ind w:firstLine="0"/>
      </w:pPr>
      <w:r>
        <w:t xml:space="preserve">The </w:t>
      </w:r>
      <w:proofErr w:type="spellStart"/>
      <w:r>
        <w:t>Nor’East</w:t>
      </w:r>
      <w:proofErr w:type="spellEnd"/>
      <w:r>
        <w:t xml:space="preserve"> Chapter of Trout Unlimited is holding its fund raising banquet on </w:t>
      </w:r>
      <w:r w:rsidR="00AB09D5" w:rsidRPr="00FD079A">
        <w:rPr>
          <w:b/>
          <w:u w:val="single"/>
        </w:rPr>
        <w:t xml:space="preserve">Saturday, </w:t>
      </w:r>
      <w:r w:rsidRPr="00FD079A">
        <w:rPr>
          <w:b/>
          <w:u w:val="single"/>
        </w:rPr>
        <w:t>March 1</w:t>
      </w:r>
      <w:r w:rsidR="00AB09D5" w:rsidRPr="00FD079A">
        <w:rPr>
          <w:b/>
          <w:u w:val="single"/>
        </w:rPr>
        <w:t>8</w:t>
      </w:r>
      <w:r w:rsidRPr="00FD079A">
        <w:rPr>
          <w:b/>
          <w:u w:val="single"/>
        </w:rPr>
        <w:t>, 201</w:t>
      </w:r>
      <w:r w:rsidR="00AB09D5" w:rsidRPr="00FD079A">
        <w:rPr>
          <w:b/>
          <w:u w:val="single"/>
        </w:rPr>
        <w:t>7</w:t>
      </w:r>
      <w:r>
        <w:t xml:space="preserve">. We hope that you will consider supporting our chapter by </w:t>
      </w:r>
      <w:r w:rsidRPr="00FD079A">
        <w:rPr>
          <w:b/>
          <w:u w:val="single"/>
        </w:rPr>
        <w:t>making a donation</w:t>
      </w:r>
      <w:r>
        <w:t xml:space="preserve"> to be included in our auction</w:t>
      </w:r>
      <w:r w:rsidR="00FD079A">
        <w:t xml:space="preserve"> and/or </w:t>
      </w:r>
      <w:r w:rsidR="00FD079A" w:rsidRPr="00FD079A">
        <w:rPr>
          <w:b/>
          <w:u w:val="single"/>
        </w:rPr>
        <w:t>purchasing an ad</w:t>
      </w:r>
      <w:r w:rsidR="00FD079A">
        <w:t xml:space="preserve"> for our Banquet Program Booklet (see back of this page for </w:t>
      </w:r>
      <w:r w:rsidR="00D9233A" w:rsidRPr="00D9233A">
        <w:rPr>
          <w:b/>
          <w:i/>
        </w:rPr>
        <w:t xml:space="preserve">advertising </w:t>
      </w:r>
      <w:r w:rsidR="00FD079A" w:rsidRPr="00D9233A">
        <w:rPr>
          <w:b/>
          <w:i/>
        </w:rPr>
        <w:t>rates</w:t>
      </w:r>
      <w:r w:rsidR="00D9233A" w:rsidRPr="00D9233A">
        <w:rPr>
          <w:b/>
          <w:i/>
        </w:rPr>
        <w:t xml:space="preserve"> </w:t>
      </w:r>
      <w:r w:rsidR="00D9233A" w:rsidRPr="00D9233A">
        <w:t>and</w:t>
      </w:r>
      <w:r w:rsidR="00D9233A" w:rsidRPr="00D9233A">
        <w:rPr>
          <w:b/>
          <w:i/>
        </w:rPr>
        <w:t xml:space="preserve"> examples of past auction donations</w:t>
      </w:r>
      <w:r w:rsidR="00FD079A">
        <w:t>)</w:t>
      </w:r>
      <w:r>
        <w:t>. Th</w:t>
      </w:r>
      <w:r w:rsidR="00D9233A">
        <w:t>is annual</w:t>
      </w:r>
      <w:r>
        <w:t xml:space="preserve"> banquet has proven to be our best fund raiser as individuals and businesses generously donate goods and services in the name of local environmental action.</w:t>
      </w:r>
    </w:p>
    <w:p w:rsidR="00D5105C" w:rsidRDefault="00D5105C" w:rsidP="00D5105C">
      <w:pPr>
        <w:pStyle w:val="Bodytext20"/>
        <w:shd w:val="clear" w:color="auto" w:fill="auto"/>
        <w:spacing w:before="0" w:after="240" w:line="240" w:lineRule="auto"/>
        <w:jc w:val="both"/>
      </w:pPr>
      <w:r>
        <w:t>Trout Unlimited is a national conservation organization of over 140,000 members dedicated to</w:t>
      </w:r>
      <w:r w:rsidR="00FD079A">
        <w:t xml:space="preserve"> the conservation, protection and restoration of</w:t>
      </w:r>
      <w:r>
        <w:t xml:space="preserve"> North America's coldwater fisheries and their watersheds. The </w:t>
      </w:r>
      <w:proofErr w:type="spellStart"/>
      <w:r>
        <w:t>Nor’East</w:t>
      </w:r>
      <w:proofErr w:type="spellEnd"/>
      <w:r>
        <w:t xml:space="preserve"> Chapter is TU’s presence on the north shore of Boston.</w:t>
      </w:r>
    </w:p>
    <w:p w:rsidR="00D5105C" w:rsidRDefault="00D5105C" w:rsidP="00D5105C">
      <w:pPr>
        <w:pStyle w:val="Bodytext20"/>
        <w:shd w:val="clear" w:color="auto" w:fill="auto"/>
        <w:spacing w:before="0" w:after="240" w:line="240" w:lineRule="auto"/>
      </w:pPr>
      <w:r>
        <w:t>Locally, our projects are aimed at improving stream flows, restoring habitat, assuring fish passage and educating the public on the benefits of clean rivers.</w:t>
      </w:r>
    </w:p>
    <w:p w:rsidR="00D5105C" w:rsidRDefault="00D5105C" w:rsidP="00D5105C">
      <w:pPr>
        <w:pStyle w:val="Bodytext20"/>
        <w:shd w:val="clear" w:color="auto" w:fill="auto"/>
        <w:spacing w:before="0" w:after="240" w:line="240" w:lineRule="auto"/>
      </w:pPr>
      <w:r>
        <w:t xml:space="preserve">The funds we raise at our banquet go directly toward our </w:t>
      </w:r>
      <w:r w:rsidRPr="00D5105C">
        <w:rPr>
          <w:rStyle w:val="Bodytext2Italic"/>
          <w:i w:val="0"/>
        </w:rPr>
        <w:t>local</w:t>
      </w:r>
      <w:r w:rsidRPr="00D5105C">
        <w:rPr>
          <w:i/>
        </w:rPr>
        <w:t xml:space="preserve"> </w:t>
      </w:r>
      <w:r>
        <w:t>conservation, education and outreach programs.</w:t>
      </w:r>
    </w:p>
    <w:p w:rsidR="00D5105C" w:rsidRDefault="00D5105C" w:rsidP="00D5105C">
      <w:pPr>
        <w:pStyle w:val="Bodytext20"/>
        <w:shd w:val="clear" w:color="auto" w:fill="auto"/>
        <w:spacing w:before="0" w:after="240" w:line="240" w:lineRule="auto"/>
        <w:ind w:firstLine="0"/>
      </w:pPr>
      <w:r>
        <w:t>To date, funds we have raised have been used for programs and projects like:</w:t>
      </w:r>
    </w:p>
    <w:p w:rsidR="00D5105C" w:rsidRDefault="00D5105C" w:rsidP="00D5105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720"/>
        <w:jc w:val="both"/>
      </w:pPr>
      <w:r>
        <w:t>Purchasing equipment to allow students to raise trout in local school classrooms</w:t>
      </w:r>
    </w:p>
    <w:p w:rsidR="00D5105C" w:rsidRDefault="00D5105C" w:rsidP="00D5105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720"/>
        <w:jc w:val="both"/>
      </w:pPr>
      <w:r>
        <w:t>Paying for culvert replacements allowing for North Shore streams to flow freely</w:t>
      </w:r>
    </w:p>
    <w:p w:rsidR="00D5105C" w:rsidRDefault="00D5105C" w:rsidP="00D5105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720"/>
        <w:jc w:val="both"/>
      </w:pPr>
      <w:r>
        <w:t xml:space="preserve">Researching and implementing local dam removal and </w:t>
      </w:r>
      <w:proofErr w:type="spellStart"/>
      <w:r>
        <w:t>fishway</w:t>
      </w:r>
      <w:proofErr w:type="spellEnd"/>
      <w:r>
        <w:t xml:space="preserve"> projects where feasible</w:t>
      </w:r>
    </w:p>
    <w:p w:rsidR="00D5105C" w:rsidRDefault="00D5105C" w:rsidP="00D5105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720"/>
        <w:jc w:val="both"/>
      </w:pPr>
      <w:r>
        <w:t>Purchasing supplies necessary for stream cleanups and other river habitat improvements</w:t>
      </w:r>
    </w:p>
    <w:p w:rsidR="00D5105C" w:rsidRDefault="00D5105C" w:rsidP="00D5105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40" w:line="240" w:lineRule="auto"/>
        <w:ind w:firstLine="720"/>
        <w:jc w:val="both"/>
      </w:pPr>
      <w:r>
        <w:t>Paying speaker</w:t>
      </w:r>
      <w:r w:rsidR="00AB09D5">
        <w:t>s</w:t>
      </w:r>
      <w:r>
        <w:t xml:space="preserve"> honoraria for educational presentations at public meetings</w:t>
      </w:r>
    </w:p>
    <w:p w:rsidR="00D5105C" w:rsidRDefault="00D5105C" w:rsidP="00D5105C">
      <w:pPr>
        <w:pStyle w:val="Bodytext20"/>
        <w:shd w:val="clear" w:color="auto" w:fill="auto"/>
        <w:spacing w:before="0" w:after="240" w:line="240" w:lineRule="auto"/>
      </w:pPr>
      <w:r>
        <w:t>Please know that we greatly appreciate any support you can offer, and that your contribution will be listed in our banquet program.</w:t>
      </w:r>
    </w:p>
    <w:p w:rsidR="00D5105C" w:rsidRDefault="00D5105C" w:rsidP="00D5105C">
      <w:pPr>
        <w:pStyle w:val="Bodytext20"/>
        <w:shd w:val="clear" w:color="auto" w:fill="auto"/>
        <w:spacing w:before="0" w:after="240" w:line="240" w:lineRule="auto"/>
      </w:pPr>
      <w:r>
        <w:t>Thank you for your time and generosity.</w:t>
      </w:r>
    </w:p>
    <w:p w:rsidR="00D5105C" w:rsidRDefault="00D5105C" w:rsidP="00D5105C">
      <w:pPr>
        <w:pStyle w:val="Bodytext20"/>
        <w:shd w:val="clear" w:color="auto" w:fill="auto"/>
        <w:spacing w:before="0" w:after="120" w:line="240" w:lineRule="auto"/>
        <w:ind w:firstLine="0"/>
      </w:pPr>
      <w:r>
        <w:t>Sincerely,</w:t>
      </w:r>
    </w:p>
    <w:p w:rsidR="00D5105C" w:rsidRDefault="00D5105C" w:rsidP="00D5105C">
      <w:pPr>
        <w:pStyle w:val="Bodytext20"/>
        <w:shd w:val="clear" w:color="auto" w:fill="auto"/>
        <w:spacing w:before="0" w:after="120" w:line="240" w:lineRule="auto"/>
        <w:ind w:firstLine="0"/>
      </w:pPr>
      <w:r w:rsidRPr="00211B2E">
        <w:rPr>
          <w:noProof/>
        </w:rPr>
        <w:drawing>
          <wp:inline distT="0" distB="0" distL="0" distR="0">
            <wp:extent cx="2081902" cy="43815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66" cy="4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5C" w:rsidRDefault="00D5105C" w:rsidP="00D5105C">
      <w:pPr>
        <w:pStyle w:val="Bodytext30"/>
        <w:shd w:val="clear" w:color="auto" w:fill="auto"/>
        <w:spacing w:before="0" w:after="0" w:line="240" w:lineRule="auto"/>
        <w:ind w:firstLine="0"/>
        <w:rPr>
          <w:b w:val="0"/>
        </w:rPr>
      </w:pPr>
      <w:r>
        <w:rPr>
          <w:b w:val="0"/>
        </w:rPr>
        <w:t>Frederic B. Jennings Jr.</w:t>
      </w:r>
    </w:p>
    <w:p w:rsidR="00D5105C" w:rsidRPr="00E0597C" w:rsidRDefault="00D5105C" w:rsidP="00D5105C">
      <w:pPr>
        <w:pStyle w:val="Bodytext30"/>
        <w:shd w:val="clear" w:color="auto" w:fill="auto"/>
        <w:spacing w:before="0" w:line="240" w:lineRule="auto"/>
        <w:ind w:hanging="4"/>
        <w:rPr>
          <w:b w:val="0"/>
        </w:rPr>
      </w:pPr>
      <w:r>
        <w:rPr>
          <w:b w:val="0"/>
        </w:rPr>
        <w:t>NETU President</w:t>
      </w:r>
    </w:p>
    <w:p w:rsidR="00D5105C" w:rsidRDefault="00D5105C" w:rsidP="00D5105C">
      <w:pPr>
        <w:pStyle w:val="Bodytext30"/>
        <w:shd w:val="clear" w:color="auto" w:fill="auto"/>
        <w:spacing w:before="0" w:after="120" w:line="240" w:lineRule="auto"/>
        <w:ind w:hanging="4"/>
      </w:pPr>
      <w:r>
        <w:t>Trout Unlimited is incorporated as a 501(c</w:t>
      </w:r>
      <w:proofErr w:type="gramStart"/>
      <w:r>
        <w:t>)(</w:t>
      </w:r>
      <w:proofErr w:type="gramEnd"/>
      <w:r>
        <w:t>3) non-profit educational, charitable</w:t>
      </w:r>
      <w:r>
        <w:br/>
        <w:t>organization, and all monetary or property donations are tax deductible to the extent</w:t>
      </w:r>
      <w:r>
        <w:br/>
        <w:t>allowed by law.</w:t>
      </w:r>
    </w:p>
    <w:p w:rsidR="00FD079A" w:rsidRDefault="00D5105C" w:rsidP="00D5105C">
      <w:pPr>
        <w:pStyle w:val="Bodytext30"/>
        <w:shd w:val="clear" w:color="auto" w:fill="auto"/>
        <w:spacing w:before="0" w:after="120" w:line="240" w:lineRule="auto"/>
      </w:pPr>
      <w:r>
        <w:t xml:space="preserve">Tax </w:t>
      </w:r>
      <w:r>
        <w:rPr>
          <w:rStyle w:val="Bodytext3NotBold"/>
        </w:rPr>
        <w:t xml:space="preserve">ID </w:t>
      </w:r>
      <w:r>
        <w:t>510208529</w:t>
      </w:r>
    </w:p>
    <w:p w:rsidR="00FD079A" w:rsidRDefault="00FD079A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FD079A" w:rsidRDefault="00FD079A" w:rsidP="00D9233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NOR’EAST CHAPTER TROUT UNLIMITED</w:t>
      </w:r>
    </w:p>
    <w:p w:rsidR="00FD079A" w:rsidRDefault="00FD079A" w:rsidP="00D9233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FUNDRAISING BANQUET</w:t>
      </w:r>
    </w:p>
    <w:p w:rsidR="00FD079A" w:rsidRDefault="00FD079A" w:rsidP="00D9233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March 18, 2017</w:t>
      </w:r>
    </w:p>
    <w:p w:rsidR="001C73A2" w:rsidRDefault="001C73A2" w:rsidP="00D9233A">
      <w:pPr>
        <w:spacing w:after="120"/>
        <w:jc w:val="center"/>
        <w:rPr>
          <w:b/>
          <w:sz w:val="32"/>
          <w:szCs w:val="32"/>
        </w:rPr>
      </w:pPr>
    </w:p>
    <w:p w:rsidR="00FD079A" w:rsidRDefault="002138F0" w:rsidP="002138F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NETU AUCTION PROGRAM BOOK – AD OPPORTUNITIES RESPONSE FORM</w:t>
      </w:r>
    </w:p>
    <w:p w:rsidR="002138F0" w:rsidRPr="002138F0" w:rsidRDefault="002138F0" w:rsidP="002138F0">
      <w:pPr>
        <w:jc w:val="center"/>
        <w:rPr>
          <w:sz w:val="28"/>
          <w:szCs w:val="28"/>
        </w:rPr>
      </w:pPr>
    </w:p>
    <w:p w:rsidR="002138F0" w:rsidRDefault="00D9233A" w:rsidP="00D9233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Full Page Ad (5” x 8”)</w:t>
      </w:r>
      <w:r>
        <w:rPr>
          <w:b/>
          <w:sz w:val="24"/>
          <w:szCs w:val="24"/>
        </w:rPr>
        <w:tab/>
      </w:r>
      <w:r w:rsidR="00FD079A">
        <w:rPr>
          <w:b/>
          <w:sz w:val="24"/>
          <w:szCs w:val="24"/>
        </w:rPr>
        <w:tab/>
        <w:t>$100</w:t>
      </w:r>
      <w:r>
        <w:rPr>
          <w:b/>
          <w:sz w:val="24"/>
          <w:szCs w:val="24"/>
        </w:rPr>
        <w:tab/>
      </w:r>
      <w:r w:rsidR="00FD079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 w:rsidR="002138F0">
        <w:rPr>
          <w:b/>
          <w:sz w:val="24"/>
          <w:szCs w:val="24"/>
        </w:rPr>
        <w:tab/>
      </w:r>
      <w:r w:rsidR="002138F0">
        <w:rPr>
          <w:b/>
          <w:sz w:val="24"/>
          <w:szCs w:val="24"/>
        </w:rPr>
        <w:tab/>
        <w:t>Quarter Page Ad (2½” x 4”)</w:t>
      </w:r>
      <w:r w:rsidR="002138F0">
        <w:rPr>
          <w:b/>
          <w:sz w:val="24"/>
          <w:szCs w:val="24"/>
        </w:rPr>
        <w:tab/>
        <w:t>$40</w:t>
      </w:r>
      <w:r w:rsidR="002138F0">
        <w:rPr>
          <w:b/>
          <w:sz w:val="24"/>
          <w:szCs w:val="24"/>
        </w:rPr>
        <w:tab/>
        <w:t>____</w:t>
      </w:r>
    </w:p>
    <w:p w:rsidR="00D9233A" w:rsidRDefault="00D9233A" w:rsidP="00D9233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Half Page Ad (4” x 5”)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$60</w:t>
      </w:r>
      <w:r w:rsidR="002138F0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</w:t>
      </w:r>
      <w:r w:rsidR="002138F0">
        <w:rPr>
          <w:b/>
          <w:sz w:val="24"/>
          <w:szCs w:val="24"/>
        </w:rPr>
        <w:tab/>
      </w:r>
      <w:r w:rsidR="002138F0">
        <w:rPr>
          <w:b/>
          <w:sz w:val="24"/>
          <w:szCs w:val="24"/>
        </w:rPr>
        <w:tab/>
      </w:r>
      <w:r w:rsidR="002138F0">
        <w:rPr>
          <w:b/>
          <w:sz w:val="24"/>
          <w:szCs w:val="24"/>
        </w:rPr>
        <w:tab/>
        <w:t>Business Card Ad (2” x 3½”)</w:t>
      </w:r>
      <w:r w:rsidR="002138F0">
        <w:rPr>
          <w:b/>
          <w:sz w:val="24"/>
          <w:szCs w:val="24"/>
        </w:rPr>
        <w:tab/>
        <w:t>$25</w:t>
      </w:r>
      <w:r w:rsidR="002138F0">
        <w:rPr>
          <w:b/>
          <w:sz w:val="24"/>
          <w:szCs w:val="24"/>
        </w:rPr>
        <w:tab/>
        <w:t>____</w:t>
      </w:r>
    </w:p>
    <w:p w:rsidR="00D9233A" w:rsidRDefault="00D9233A" w:rsidP="001C73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138F0">
        <w:rPr>
          <w:b/>
          <w:sz w:val="24"/>
          <w:szCs w:val="24"/>
        </w:rPr>
        <w:tab/>
      </w:r>
    </w:p>
    <w:p w:rsidR="00FD079A" w:rsidRDefault="00FD079A" w:rsidP="001C73A2">
      <w:pPr>
        <w:rPr>
          <w:b/>
          <w:sz w:val="24"/>
          <w:szCs w:val="24"/>
        </w:rPr>
      </w:pPr>
    </w:p>
    <w:p w:rsidR="00FD079A" w:rsidRDefault="00FD079A" w:rsidP="00FD079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  Company:____</w:t>
      </w:r>
      <w:r w:rsidR="002138F0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</w:t>
      </w:r>
    </w:p>
    <w:p w:rsidR="00FD079A" w:rsidRDefault="00FD079A" w:rsidP="00FD079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Street Address: ___________________________________________________</w:t>
      </w:r>
      <w:r w:rsidR="002138F0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</w:t>
      </w:r>
    </w:p>
    <w:p w:rsidR="00FD079A" w:rsidRDefault="00FD079A" w:rsidP="00FD079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City/Town _________________</w:t>
      </w:r>
      <w:r w:rsidR="002138F0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 State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</w:t>
      </w:r>
      <w:r w:rsidR="002138F0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 Zip Code________________</w:t>
      </w:r>
    </w:p>
    <w:p w:rsidR="00FD079A" w:rsidRDefault="00FD079A" w:rsidP="001C7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Telephone____________________________ E-Mail_________</w:t>
      </w:r>
      <w:r w:rsidR="002138F0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</w:t>
      </w:r>
    </w:p>
    <w:p w:rsidR="00FD079A" w:rsidRDefault="00FD079A" w:rsidP="001C73A2">
      <w:pPr>
        <w:rPr>
          <w:b/>
          <w:sz w:val="24"/>
          <w:szCs w:val="24"/>
        </w:rPr>
      </w:pPr>
    </w:p>
    <w:p w:rsidR="00FD079A" w:rsidRPr="0063558F" w:rsidRDefault="00FD079A" w:rsidP="001C73A2">
      <w:pPr>
        <w:rPr>
          <w:b/>
          <w:sz w:val="28"/>
          <w:szCs w:val="28"/>
        </w:rPr>
      </w:pPr>
      <w:r w:rsidRPr="0063558F">
        <w:rPr>
          <w:b/>
          <w:sz w:val="28"/>
          <w:szCs w:val="28"/>
        </w:rPr>
        <w:t>TU CONTACT PERSON</w:t>
      </w:r>
      <w:proofErr w:type="gramStart"/>
      <w:r w:rsidRPr="0063558F">
        <w:rPr>
          <w:b/>
          <w:sz w:val="28"/>
          <w:szCs w:val="28"/>
        </w:rPr>
        <w:t>:_</w:t>
      </w:r>
      <w:proofErr w:type="gramEnd"/>
      <w:r w:rsidRPr="0063558F">
        <w:rPr>
          <w:b/>
          <w:sz w:val="28"/>
          <w:szCs w:val="28"/>
        </w:rPr>
        <w:t>_</w:t>
      </w:r>
      <w:r w:rsidR="001C73A2">
        <w:rPr>
          <w:b/>
          <w:sz w:val="28"/>
          <w:szCs w:val="28"/>
        </w:rPr>
        <w:t>________</w:t>
      </w:r>
      <w:r w:rsidR="002138F0">
        <w:rPr>
          <w:b/>
          <w:sz w:val="28"/>
          <w:szCs w:val="28"/>
        </w:rPr>
        <w:t>_____</w:t>
      </w:r>
      <w:r w:rsidR="001C73A2">
        <w:rPr>
          <w:b/>
          <w:sz w:val="28"/>
          <w:szCs w:val="28"/>
        </w:rPr>
        <w:t>________</w:t>
      </w:r>
      <w:r w:rsidR="001C73A2">
        <w:rPr>
          <w:b/>
          <w:sz w:val="28"/>
          <w:szCs w:val="28"/>
        </w:rPr>
        <w:tab/>
      </w:r>
      <w:r w:rsidRPr="0063558F">
        <w:rPr>
          <w:b/>
          <w:sz w:val="28"/>
          <w:szCs w:val="28"/>
        </w:rPr>
        <w:t>Telephone:_</w:t>
      </w:r>
      <w:r w:rsidR="001C73A2">
        <w:rPr>
          <w:b/>
          <w:sz w:val="28"/>
          <w:szCs w:val="28"/>
        </w:rPr>
        <w:t>____</w:t>
      </w:r>
      <w:r w:rsidR="002138F0">
        <w:rPr>
          <w:b/>
          <w:sz w:val="28"/>
          <w:szCs w:val="28"/>
        </w:rPr>
        <w:t>_</w:t>
      </w:r>
      <w:r w:rsidR="001C73A2">
        <w:rPr>
          <w:b/>
          <w:sz w:val="28"/>
          <w:szCs w:val="28"/>
        </w:rPr>
        <w:t>________</w:t>
      </w:r>
      <w:r w:rsidRPr="0063558F">
        <w:rPr>
          <w:b/>
          <w:sz w:val="28"/>
          <w:szCs w:val="28"/>
        </w:rPr>
        <w:t>__</w:t>
      </w:r>
    </w:p>
    <w:p w:rsidR="00FD079A" w:rsidRDefault="00FD079A" w:rsidP="001C73A2">
      <w:pPr>
        <w:rPr>
          <w:b/>
          <w:sz w:val="24"/>
          <w:szCs w:val="24"/>
        </w:rPr>
      </w:pPr>
    </w:p>
    <w:p w:rsidR="00FD079A" w:rsidRPr="002138F0" w:rsidRDefault="001C73A2" w:rsidP="001C73A2">
      <w:pPr>
        <w:rPr>
          <w:b/>
          <w:sz w:val="26"/>
          <w:szCs w:val="26"/>
        </w:rPr>
      </w:pPr>
      <w:r w:rsidRPr="002138F0">
        <w:rPr>
          <w:b/>
          <w:sz w:val="26"/>
          <w:szCs w:val="26"/>
        </w:rPr>
        <w:t xml:space="preserve">Checks </w:t>
      </w:r>
      <w:r w:rsidR="00FD079A" w:rsidRPr="002138F0">
        <w:rPr>
          <w:b/>
          <w:sz w:val="26"/>
          <w:szCs w:val="26"/>
        </w:rPr>
        <w:t xml:space="preserve">payable to:  </w:t>
      </w:r>
      <w:proofErr w:type="spellStart"/>
      <w:r w:rsidR="00FD079A" w:rsidRPr="002138F0">
        <w:rPr>
          <w:b/>
          <w:sz w:val="26"/>
          <w:szCs w:val="26"/>
        </w:rPr>
        <w:t>Nor’East</w:t>
      </w:r>
      <w:proofErr w:type="spellEnd"/>
      <w:r w:rsidR="00FD079A" w:rsidRPr="002138F0">
        <w:rPr>
          <w:b/>
          <w:sz w:val="26"/>
          <w:szCs w:val="26"/>
        </w:rPr>
        <w:t xml:space="preserve"> </w:t>
      </w:r>
      <w:r w:rsidRPr="002138F0">
        <w:rPr>
          <w:b/>
          <w:sz w:val="26"/>
          <w:szCs w:val="26"/>
        </w:rPr>
        <w:t xml:space="preserve">Chapter </w:t>
      </w:r>
      <w:r w:rsidR="00FD079A" w:rsidRPr="002138F0">
        <w:rPr>
          <w:b/>
          <w:sz w:val="26"/>
          <w:szCs w:val="26"/>
        </w:rPr>
        <w:t>Trout Unlimited</w:t>
      </w:r>
      <w:r w:rsidR="002138F0">
        <w:rPr>
          <w:b/>
          <w:sz w:val="26"/>
          <w:szCs w:val="26"/>
        </w:rPr>
        <w:tab/>
      </w:r>
      <w:r w:rsidRPr="002138F0">
        <w:rPr>
          <w:b/>
          <w:sz w:val="26"/>
          <w:szCs w:val="26"/>
        </w:rPr>
        <w:tab/>
      </w:r>
      <w:r w:rsidR="00FD079A" w:rsidRPr="002138F0">
        <w:rPr>
          <w:b/>
          <w:sz w:val="26"/>
          <w:szCs w:val="26"/>
        </w:rPr>
        <w:t>Amount Enclosed: _____</w:t>
      </w:r>
      <w:r w:rsidRPr="002138F0">
        <w:rPr>
          <w:b/>
          <w:sz w:val="26"/>
          <w:szCs w:val="26"/>
        </w:rPr>
        <w:t>_</w:t>
      </w:r>
      <w:r w:rsidR="00FD079A" w:rsidRPr="002138F0">
        <w:rPr>
          <w:b/>
          <w:sz w:val="26"/>
          <w:szCs w:val="26"/>
        </w:rPr>
        <w:t>______</w:t>
      </w:r>
    </w:p>
    <w:p w:rsidR="00FD079A" w:rsidRDefault="00FD079A" w:rsidP="001C73A2">
      <w:pPr>
        <w:rPr>
          <w:b/>
          <w:sz w:val="24"/>
          <w:szCs w:val="24"/>
        </w:rPr>
      </w:pPr>
    </w:p>
    <w:p w:rsidR="00FD079A" w:rsidRDefault="00FD079A" w:rsidP="002138F0">
      <w:pPr>
        <w:rPr>
          <w:b/>
          <w:i/>
          <w:sz w:val="24"/>
          <w:szCs w:val="24"/>
        </w:rPr>
      </w:pPr>
      <w:r w:rsidRPr="001C73A2">
        <w:rPr>
          <w:b/>
          <w:i/>
          <w:sz w:val="24"/>
          <w:szCs w:val="24"/>
        </w:rPr>
        <w:t xml:space="preserve">Please return this form with a </w:t>
      </w:r>
      <w:r w:rsidRPr="001C73A2">
        <w:rPr>
          <w:b/>
          <w:i/>
          <w:sz w:val="24"/>
          <w:szCs w:val="24"/>
          <w:u w:val="single"/>
        </w:rPr>
        <w:t>business card</w:t>
      </w:r>
      <w:r w:rsidRPr="001C73A2">
        <w:rPr>
          <w:b/>
          <w:i/>
          <w:sz w:val="24"/>
          <w:szCs w:val="24"/>
        </w:rPr>
        <w:t xml:space="preserve"> or </w:t>
      </w:r>
      <w:r w:rsidRPr="001C73A2">
        <w:rPr>
          <w:b/>
          <w:i/>
          <w:sz w:val="24"/>
          <w:szCs w:val="24"/>
          <w:u w:val="single"/>
        </w:rPr>
        <w:t>camera ready art work</w:t>
      </w:r>
      <w:r w:rsidRPr="001C73A2">
        <w:rPr>
          <w:b/>
          <w:i/>
          <w:sz w:val="24"/>
          <w:szCs w:val="24"/>
        </w:rPr>
        <w:t xml:space="preserve"> no later than Friday, </w:t>
      </w:r>
      <w:r w:rsidRPr="001C73A2">
        <w:rPr>
          <w:b/>
          <w:i/>
          <w:sz w:val="24"/>
          <w:szCs w:val="24"/>
          <w:u w:val="single"/>
        </w:rPr>
        <w:t>March 3</w:t>
      </w:r>
      <w:r w:rsidRPr="001C73A2">
        <w:rPr>
          <w:b/>
          <w:i/>
          <w:sz w:val="24"/>
          <w:szCs w:val="24"/>
          <w:u w:val="single"/>
          <w:vertAlign w:val="superscript"/>
        </w:rPr>
        <w:t>rd</w:t>
      </w:r>
      <w:r w:rsidRPr="001C73A2">
        <w:rPr>
          <w:b/>
          <w:i/>
          <w:sz w:val="24"/>
          <w:szCs w:val="24"/>
          <w:u w:val="single"/>
        </w:rPr>
        <w:t>, 2017</w:t>
      </w:r>
      <w:r w:rsidRPr="001C73A2">
        <w:rPr>
          <w:b/>
          <w:i/>
          <w:sz w:val="24"/>
          <w:szCs w:val="24"/>
        </w:rPr>
        <w:t xml:space="preserve"> in order to ensure acknowledgement in the program book.</w:t>
      </w:r>
      <w:r w:rsidR="001C73A2">
        <w:rPr>
          <w:b/>
          <w:i/>
          <w:sz w:val="24"/>
          <w:szCs w:val="24"/>
        </w:rPr>
        <w:t xml:space="preserve"> </w:t>
      </w:r>
      <w:r w:rsidRPr="001C73A2">
        <w:rPr>
          <w:b/>
          <w:i/>
          <w:sz w:val="24"/>
          <w:szCs w:val="24"/>
        </w:rPr>
        <w:t>Send payment and art work to:</w:t>
      </w:r>
    </w:p>
    <w:p w:rsidR="002138F0" w:rsidRPr="001C73A2" w:rsidRDefault="002138F0" w:rsidP="002138F0">
      <w:pPr>
        <w:rPr>
          <w:b/>
          <w:i/>
          <w:sz w:val="24"/>
          <w:szCs w:val="24"/>
        </w:rPr>
      </w:pPr>
    </w:p>
    <w:p w:rsidR="00FD079A" w:rsidRPr="0063558F" w:rsidRDefault="00FD079A" w:rsidP="001C73A2">
      <w:pPr>
        <w:jc w:val="center"/>
        <w:rPr>
          <w:b/>
          <w:i/>
          <w:sz w:val="30"/>
          <w:szCs w:val="30"/>
          <w:u w:val="single"/>
        </w:rPr>
      </w:pPr>
      <w:r w:rsidRPr="0063558F">
        <w:rPr>
          <w:b/>
          <w:i/>
          <w:sz w:val="30"/>
          <w:szCs w:val="30"/>
          <w:u w:val="single"/>
        </w:rPr>
        <w:t>Michael G. O’Neill, 10</w:t>
      </w:r>
      <w:r w:rsidR="00BD6FA5">
        <w:rPr>
          <w:b/>
          <w:i/>
          <w:sz w:val="30"/>
          <w:szCs w:val="30"/>
          <w:u w:val="single"/>
        </w:rPr>
        <w:t>4</w:t>
      </w:r>
      <w:r w:rsidRPr="0063558F">
        <w:rPr>
          <w:b/>
          <w:i/>
          <w:sz w:val="30"/>
          <w:szCs w:val="30"/>
          <w:u w:val="single"/>
        </w:rPr>
        <w:t xml:space="preserve"> Lowell Road</w:t>
      </w:r>
      <w:r w:rsidR="00BD6FA5">
        <w:rPr>
          <w:b/>
          <w:i/>
          <w:sz w:val="30"/>
          <w:szCs w:val="30"/>
          <w:u w:val="single"/>
        </w:rPr>
        <w:t>,</w:t>
      </w:r>
      <w:bookmarkStart w:id="0" w:name="_GoBack"/>
      <w:bookmarkEnd w:id="0"/>
      <w:r w:rsidRPr="0063558F">
        <w:rPr>
          <w:b/>
          <w:i/>
          <w:sz w:val="30"/>
          <w:szCs w:val="30"/>
          <w:u w:val="single"/>
        </w:rPr>
        <w:t xml:space="preserve"> Apt </w:t>
      </w:r>
      <w:r w:rsidR="00BD6FA5">
        <w:rPr>
          <w:b/>
          <w:i/>
          <w:sz w:val="30"/>
          <w:szCs w:val="30"/>
          <w:u w:val="single"/>
        </w:rPr>
        <w:t>103</w:t>
      </w:r>
      <w:r w:rsidRPr="0063558F">
        <w:rPr>
          <w:b/>
          <w:i/>
          <w:sz w:val="30"/>
          <w:szCs w:val="30"/>
          <w:u w:val="single"/>
        </w:rPr>
        <w:t>, North Reading, MA 01864</w:t>
      </w:r>
    </w:p>
    <w:p w:rsidR="00FD079A" w:rsidRDefault="00FD079A" w:rsidP="001C73A2">
      <w:pPr>
        <w:rPr>
          <w:b/>
          <w:sz w:val="24"/>
          <w:szCs w:val="24"/>
        </w:rPr>
      </w:pPr>
    </w:p>
    <w:p w:rsidR="001C73A2" w:rsidRDefault="001C73A2" w:rsidP="001C73A2">
      <w:pPr>
        <w:rPr>
          <w:b/>
          <w:sz w:val="24"/>
          <w:szCs w:val="24"/>
        </w:rPr>
      </w:pPr>
    </w:p>
    <w:p w:rsidR="002138F0" w:rsidRDefault="002138F0" w:rsidP="001C73A2">
      <w:pPr>
        <w:rPr>
          <w:b/>
          <w:sz w:val="24"/>
          <w:szCs w:val="24"/>
        </w:rPr>
      </w:pPr>
    </w:p>
    <w:p w:rsidR="001C73A2" w:rsidRPr="001C73A2" w:rsidRDefault="002138F0" w:rsidP="001C73A2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SOME EXAMPLES OF NETU AUCTION ITEMS DONATED IN 2016</w:t>
      </w:r>
    </w:p>
    <w:p w:rsidR="001C73A2" w:rsidRDefault="001A617B" w:rsidP="001C73A2">
      <w:pPr>
        <w:rPr>
          <w:b/>
          <w:sz w:val="24"/>
          <w:szCs w:val="24"/>
        </w:rPr>
      </w:pPr>
      <w:r w:rsidRPr="00BD38D4">
        <w:rPr>
          <w:b/>
          <w:sz w:val="24"/>
          <w:szCs w:val="24"/>
          <w:u w:val="single"/>
        </w:rPr>
        <w:t>GIFT CERTIFICATES</w:t>
      </w:r>
      <w:r>
        <w:rPr>
          <w:b/>
          <w:sz w:val="24"/>
          <w:szCs w:val="24"/>
        </w:rPr>
        <w:t xml:space="preserve"> (for restaurants, classes, personal training, cleaning services, supermarkets, etc.)</w:t>
      </w:r>
    </w:p>
    <w:p w:rsidR="001A617B" w:rsidRDefault="001A617B" w:rsidP="001C73A2">
      <w:pPr>
        <w:rPr>
          <w:b/>
          <w:sz w:val="24"/>
          <w:szCs w:val="24"/>
        </w:rPr>
      </w:pPr>
      <w:r w:rsidRPr="00BD38D4">
        <w:rPr>
          <w:b/>
          <w:sz w:val="24"/>
          <w:szCs w:val="24"/>
          <w:u w:val="single"/>
        </w:rPr>
        <w:t>FISHING FLIES AND EQUIPMENT</w:t>
      </w:r>
      <w:r>
        <w:rPr>
          <w:b/>
          <w:sz w:val="24"/>
          <w:szCs w:val="24"/>
        </w:rPr>
        <w:t xml:space="preserve"> (fly</w:t>
      </w:r>
      <w:r w:rsidR="00BD38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boxes, </w:t>
      </w:r>
      <w:r w:rsidR="00BD38D4">
        <w:rPr>
          <w:b/>
          <w:sz w:val="24"/>
          <w:szCs w:val="24"/>
        </w:rPr>
        <w:t xml:space="preserve">fly </w:t>
      </w:r>
      <w:r>
        <w:rPr>
          <w:b/>
          <w:sz w:val="24"/>
          <w:szCs w:val="24"/>
        </w:rPr>
        <w:t>rods</w:t>
      </w:r>
      <w:r w:rsidR="00BD38D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reels, </w:t>
      </w:r>
      <w:r w:rsidR="00BD38D4">
        <w:rPr>
          <w:b/>
          <w:sz w:val="24"/>
          <w:szCs w:val="24"/>
        </w:rPr>
        <w:t xml:space="preserve">nets, </w:t>
      </w:r>
      <w:r>
        <w:rPr>
          <w:b/>
          <w:sz w:val="24"/>
          <w:szCs w:val="24"/>
        </w:rPr>
        <w:t>chest/</w:t>
      </w:r>
      <w:r w:rsidR="00BD38D4">
        <w:rPr>
          <w:b/>
          <w:sz w:val="24"/>
          <w:szCs w:val="24"/>
        </w:rPr>
        <w:t>fanny</w:t>
      </w:r>
      <w:r>
        <w:rPr>
          <w:b/>
          <w:sz w:val="24"/>
          <w:szCs w:val="24"/>
        </w:rPr>
        <w:t xml:space="preserve"> packs, tools, totes, etc.)</w:t>
      </w:r>
    </w:p>
    <w:p w:rsidR="001A617B" w:rsidRDefault="001A617B" w:rsidP="001C73A2">
      <w:pPr>
        <w:rPr>
          <w:b/>
          <w:sz w:val="24"/>
          <w:szCs w:val="24"/>
        </w:rPr>
      </w:pPr>
      <w:r w:rsidRPr="00BD38D4">
        <w:rPr>
          <w:b/>
          <w:sz w:val="24"/>
          <w:szCs w:val="24"/>
          <w:u w:val="single"/>
        </w:rPr>
        <w:t xml:space="preserve">FLY TYING MATERIALS AND </w:t>
      </w:r>
      <w:r w:rsidR="00BD38D4" w:rsidRPr="00BD38D4">
        <w:rPr>
          <w:b/>
          <w:sz w:val="24"/>
          <w:szCs w:val="24"/>
          <w:u w:val="single"/>
        </w:rPr>
        <w:t>TOOLS</w:t>
      </w:r>
      <w:r>
        <w:rPr>
          <w:b/>
          <w:sz w:val="24"/>
          <w:szCs w:val="24"/>
        </w:rPr>
        <w:t xml:space="preserve"> (vises, </w:t>
      </w:r>
      <w:r w:rsidR="00BD38D4">
        <w:rPr>
          <w:b/>
          <w:sz w:val="24"/>
          <w:szCs w:val="24"/>
        </w:rPr>
        <w:t>hooks</w:t>
      </w:r>
      <w:r>
        <w:rPr>
          <w:b/>
          <w:sz w:val="24"/>
          <w:szCs w:val="24"/>
        </w:rPr>
        <w:t xml:space="preserve">, feathers, thread, </w:t>
      </w:r>
      <w:r w:rsidR="00BD38D4">
        <w:rPr>
          <w:b/>
          <w:sz w:val="24"/>
          <w:szCs w:val="24"/>
        </w:rPr>
        <w:t xml:space="preserve">pliers, </w:t>
      </w:r>
      <w:r w:rsidR="002B1BB4">
        <w:rPr>
          <w:b/>
          <w:sz w:val="24"/>
          <w:szCs w:val="24"/>
        </w:rPr>
        <w:t>glue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bucktails</w:t>
      </w:r>
      <w:proofErr w:type="spellEnd"/>
      <w:r>
        <w:rPr>
          <w:b/>
          <w:sz w:val="24"/>
          <w:szCs w:val="24"/>
        </w:rPr>
        <w:t>, necks, etc.)</w:t>
      </w:r>
    </w:p>
    <w:p w:rsidR="001A617B" w:rsidRDefault="001A617B" w:rsidP="001C73A2">
      <w:pPr>
        <w:rPr>
          <w:b/>
          <w:sz w:val="24"/>
          <w:szCs w:val="24"/>
        </w:rPr>
      </w:pPr>
      <w:r w:rsidRPr="002B1BB4">
        <w:rPr>
          <w:b/>
          <w:sz w:val="24"/>
          <w:szCs w:val="24"/>
          <w:u w:val="single"/>
        </w:rPr>
        <w:t>BOOKS AND ART WORK</w:t>
      </w:r>
      <w:r>
        <w:rPr>
          <w:b/>
          <w:sz w:val="24"/>
          <w:szCs w:val="24"/>
        </w:rPr>
        <w:t xml:space="preserve"> (fishing books, fishing prints, framed </w:t>
      </w:r>
      <w:r w:rsidR="00BD38D4">
        <w:rPr>
          <w:b/>
          <w:sz w:val="24"/>
          <w:szCs w:val="24"/>
        </w:rPr>
        <w:t>photos/</w:t>
      </w:r>
      <w:r>
        <w:rPr>
          <w:b/>
          <w:sz w:val="24"/>
          <w:szCs w:val="24"/>
        </w:rPr>
        <w:t xml:space="preserve">flies, </w:t>
      </w:r>
      <w:r w:rsidR="00BD38D4">
        <w:rPr>
          <w:b/>
          <w:sz w:val="24"/>
          <w:szCs w:val="24"/>
        </w:rPr>
        <w:t>hand-made jewelry, etc.)</w:t>
      </w:r>
    </w:p>
    <w:p w:rsidR="00BD38D4" w:rsidRDefault="00BD38D4" w:rsidP="001C73A2">
      <w:pPr>
        <w:rPr>
          <w:b/>
          <w:sz w:val="24"/>
          <w:szCs w:val="24"/>
        </w:rPr>
      </w:pPr>
      <w:r w:rsidRPr="002B1BB4">
        <w:rPr>
          <w:b/>
          <w:sz w:val="24"/>
          <w:szCs w:val="24"/>
          <w:u w:val="single"/>
        </w:rPr>
        <w:t>MISCELLANEOUS GIFTS</w:t>
      </w:r>
      <w:r>
        <w:rPr>
          <w:b/>
          <w:sz w:val="24"/>
          <w:szCs w:val="24"/>
        </w:rPr>
        <w:t xml:space="preserve"> (wine/beer, coaster</w:t>
      </w:r>
      <w:r w:rsidR="002B1BB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, vase</w:t>
      </w:r>
      <w:r w:rsidR="002B1BB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, briefcase, travel bags, tools, grill sets, clothing, </w:t>
      </w:r>
      <w:r w:rsidR="002B1BB4">
        <w:rPr>
          <w:b/>
          <w:sz w:val="24"/>
          <w:szCs w:val="24"/>
        </w:rPr>
        <w:t>coolers, hand-made boxes, tools, knives, greeting cards, gas grille, chairs, binoculars, cameras, etc.)</w:t>
      </w:r>
    </w:p>
    <w:p w:rsidR="001C73A2" w:rsidRDefault="002B1BB4" w:rsidP="001C73A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GUIDED FISHING TRIPS</w:t>
      </w:r>
      <w:r>
        <w:rPr>
          <w:b/>
          <w:sz w:val="24"/>
          <w:szCs w:val="24"/>
        </w:rPr>
        <w:t xml:space="preserve"> (</w:t>
      </w:r>
      <w:r w:rsidR="007A0743">
        <w:rPr>
          <w:b/>
          <w:sz w:val="24"/>
          <w:szCs w:val="24"/>
        </w:rPr>
        <w:t xml:space="preserve">Ipswich, </w:t>
      </w:r>
      <w:r>
        <w:rPr>
          <w:b/>
          <w:sz w:val="24"/>
          <w:szCs w:val="24"/>
        </w:rPr>
        <w:t xml:space="preserve">Cape Cod, </w:t>
      </w:r>
      <w:r w:rsidR="007A0743">
        <w:rPr>
          <w:b/>
          <w:sz w:val="24"/>
          <w:szCs w:val="24"/>
        </w:rPr>
        <w:t xml:space="preserve">Red Brook, </w:t>
      </w:r>
      <w:r>
        <w:rPr>
          <w:b/>
          <w:sz w:val="24"/>
          <w:szCs w:val="24"/>
        </w:rPr>
        <w:t xml:space="preserve">Deerfield, </w:t>
      </w:r>
      <w:r w:rsidR="007A0743">
        <w:rPr>
          <w:b/>
          <w:sz w:val="24"/>
          <w:szCs w:val="24"/>
        </w:rPr>
        <w:t xml:space="preserve">Swift, </w:t>
      </w:r>
      <w:proofErr w:type="spellStart"/>
      <w:r>
        <w:rPr>
          <w:b/>
          <w:sz w:val="24"/>
          <w:szCs w:val="24"/>
        </w:rPr>
        <w:t>Dennys</w:t>
      </w:r>
      <w:proofErr w:type="spellEnd"/>
      <w:r w:rsidR="007A0743">
        <w:rPr>
          <w:b/>
          <w:sz w:val="24"/>
          <w:szCs w:val="24"/>
        </w:rPr>
        <w:t>, Kennebec Rivers…)</w:t>
      </w:r>
    </w:p>
    <w:p w:rsidR="001C73A2" w:rsidRDefault="001C73A2" w:rsidP="001C73A2">
      <w:pPr>
        <w:rPr>
          <w:b/>
          <w:sz w:val="24"/>
          <w:szCs w:val="24"/>
        </w:rPr>
      </w:pPr>
    </w:p>
    <w:p w:rsidR="001C73A2" w:rsidRDefault="001C73A2" w:rsidP="001C73A2">
      <w:pPr>
        <w:rPr>
          <w:b/>
          <w:sz w:val="24"/>
          <w:szCs w:val="24"/>
        </w:rPr>
      </w:pPr>
    </w:p>
    <w:p w:rsidR="001C73A2" w:rsidRPr="001C73A2" w:rsidRDefault="001C73A2" w:rsidP="001C73A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1C73A2">
        <w:rPr>
          <w:b/>
          <w:sz w:val="24"/>
          <w:szCs w:val="24"/>
        </w:rPr>
        <w:t xml:space="preserve">         *          *</w:t>
      </w:r>
      <w:r>
        <w:rPr>
          <w:b/>
          <w:sz w:val="24"/>
          <w:szCs w:val="24"/>
        </w:rPr>
        <w:t xml:space="preserve">          *          *</w:t>
      </w:r>
    </w:p>
    <w:p w:rsidR="00D5105C" w:rsidRPr="00FD079A" w:rsidRDefault="00FD079A" w:rsidP="005F37CF">
      <w:pPr>
        <w:rPr>
          <w:b/>
          <w:sz w:val="24"/>
          <w:szCs w:val="24"/>
        </w:rPr>
      </w:pPr>
      <w:r w:rsidRPr="0063558F">
        <w:rPr>
          <w:b/>
          <w:sz w:val="24"/>
          <w:szCs w:val="24"/>
        </w:rPr>
        <w:t>Trout Unlimited is incorporated as a 501(c</w:t>
      </w:r>
      <w:proofErr w:type="gramStart"/>
      <w:r w:rsidRPr="0063558F">
        <w:rPr>
          <w:b/>
          <w:sz w:val="24"/>
          <w:szCs w:val="24"/>
        </w:rPr>
        <w:t>)3</w:t>
      </w:r>
      <w:proofErr w:type="gramEnd"/>
      <w:r w:rsidRPr="0063558F">
        <w:rPr>
          <w:b/>
          <w:sz w:val="24"/>
          <w:szCs w:val="24"/>
        </w:rPr>
        <w:t xml:space="preserve"> non-profit educational</w:t>
      </w:r>
      <w:r w:rsidR="001C73A2">
        <w:rPr>
          <w:b/>
          <w:sz w:val="24"/>
          <w:szCs w:val="24"/>
        </w:rPr>
        <w:t xml:space="preserve"> </w:t>
      </w:r>
      <w:r w:rsidRPr="0063558F">
        <w:rPr>
          <w:b/>
          <w:sz w:val="24"/>
          <w:szCs w:val="24"/>
        </w:rPr>
        <w:t>organization, and all monetary or property donations are tax deductible to the extent allowed by law.</w:t>
      </w:r>
      <w:r w:rsidR="001C73A2">
        <w:rPr>
          <w:b/>
          <w:sz w:val="24"/>
          <w:szCs w:val="24"/>
        </w:rPr>
        <w:t xml:space="preserve"> </w:t>
      </w:r>
      <w:r w:rsidRPr="0063558F">
        <w:rPr>
          <w:b/>
          <w:sz w:val="24"/>
          <w:szCs w:val="24"/>
        </w:rPr>
        <w:t>Tax ID # 51-0208529</w:t>
      </w:r>
    </w:p>
    <w:sectPr w:rsidR="00D5105C" w:rsidRPr="00FD079A" w:rsidSect="00FD079A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A1F"/>
    <w:multiLevelType w:val="hybridMultilevel"/>
    <w:tmpl w:val="CADE4FB2"/>
    <w:lvl w:ilvl="0" w:tplc="5D421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428DE"/>
    <w:multiLevelType w:val="multilevel"/>
    <w:tmpl w:val="11123A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5C"/>
    <w:rsid w:val="00050A76"/>
    <w:rsid w:val="00090D2A"/>
    <w:rsid w:val="00102065"/>
    <w:rsid w:val="001A617B"/>
    <w:rsid w:val="001C73A2"/>
    <w:rsid w:val="002138F0"/>
    <w:rsid w:val="002B1BB4"/>
    <w:rsid w:val="00331110"/>
    <w:rsid w:val="0044661C"/>
    <w:rsid w:val="004B77E2"/>
    <w:rsid w:val="005F37CF"/>
    <w:rsid w:val="006E58F9"/>
    <w:rsid w:val="00770297"/>
    <w:rsid w:val="007A0743"/>
    <w:rsid w:val="007F76B1"/>
    <w:rsid w:val="00840658"/>
    <w:rsid w:val="00841C5C"/>
    <w:rsid w:val="009967C3"/>
    <w:rsid w:val="00A378D7"/>
    <w:rsid w:val="00AB09D5"/>
    <w:rsid w:val="00BD38D4"/>
    <w:rsid w:val="00BD6FA5"/>
    <w:rsid w:val="00CC2ED5"/>
    <w:rsid w:val="00D5105C"/>
    <w:rsid w:val="00D9233A"/>
    <w:rsid w:val="00FB2CA2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C5EB2-8184-4C40-BCAF-BFA3A6D5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5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51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D510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D510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D510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D5105C"/>
    <w:pPr>
      <w:widowControl w:val="0"/>
      <w:shd w:val="clear" w:color="auto" w:fill="FFFFFF"/>
      <w:spacing w:before="1740" w:after="300" w:line="0" w:lineRule="atLeast"/>
      <w:ind w:hanging="4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D5105C"/>
    <w:pPr>
      <w:widowControl w:val="0"/>
      <w:shd w:val="clear" w:color="auto" w:fill="FFFFFF"/>
      <w:spacing w:before="1140" w:after="240" w:line="274" w:lineRule="exact"/>
      <w:ind w:hanging="5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C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2017-01-04T21:47:00Z</dcterms:created>
  <dcterms:modified xsi:type="dcterms:W3CDTF">2017-01-04T21:47:00Z</dcterms:modified>
</cp:coreProperties>
</file>